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7D2D4" w14:textId="259E3E21" w:rsidR="003B1061" w:rsidRPr="003B1061" w:rsidRDefault="003B1061" w:rsidP="003B1061">
      <w:pPr>
        <w:keepNext/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color w:val="31849B"/>
          <w:kern w:val="0"/>
          <w:sz w:val="32"/>
          <w:szCs w:val="32"/>
          <w:lang w:eastAsia="en-GB"/>
          <w14:ligatures w14:val="none"/>
        </w:rPr>
      </w:pPr>
      <w:r>
        <w:rPr>
          <w:rFonts w:ascii="Arial" w:eastAsia="Times New Roman" w:hAnsi="Arial" w:cs="Arial"/>
          <w:b/>
          <w:color w:val="31849B"/>
          <w:kern w:val="0"/>
          <w:sz w:val="32"/>
          <w:szCs w:val="32"/>
          <w:lang w:eastAsia="en-GB"/>
          <w14:ligatures w14:val="none"/>
        </w:rPr>
        <w:t>Sexual Harassment Prevention and Response</w:t>
      </w:r>
      <w:r w:rsidRPr="003B1061">
        <w:rPr>
          <w:rFonts w:ascii="Arial" w:eastAsia="Times New Roman" w:hAnsi="Arial" w:cs="Arial"/>
          <w:b/>
          <w:color w:val="31849B"/>
          <w:kern w:val="0"/>
          <w:sz w:val="32"/>
          <w:szCs w:val="32"/>
          <w:lang w:eastAsia="en-GB"/>
          <w14:ligatures w14:val="none"/>
        </w:rPr>
        <w:t xml:space="preserve"> Policy</w:t>
      </w:r>
    </w:p>
    <w:p w14:paraId="46EC7C9A" w14:textId="77777777" w:rsidR="003B1061" w:rsidRDefault="00E6389A" w:rsidP="003B106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  <w:r w:rsidRPr="003B1061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Purpose</w:t>
      </w:r>
    </w:p>
    <w:p w14:paraId="7B4CAF39" w14:textId="314BE066" w:rsidR="00E6389A" w:rsidRPr="00E6389A" w:rsidRDefault="00E6389A" w:rsidP="003B106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This policy aims to ensure all employees, including</w:t>
      </w:r>
      <w:r w:rsidR="00893161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on-site, remote, and third-party contractors, work in an environment free from sexual harassment.</w:t>
      </w:r>
    </w:p>
    <w:p w14:paraId="1F71C1A4" w14:textId="77777777" w:rsidR="00E6389A" w:rsidRPr="003B1061" w:rsidRDefault="00E6389A" w:rsidP="00E6389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  <w:r w:rsidRPr="003B1061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Scope</w:t>
      </w:r>
    </w:p>
    <w:p w14:paraId="6A1E77C2" w14:textId="77777777" w:rsidR="00E6389A" w:rsidRPr="00E6389A" w:rsidRDefault="00E6389A" w:rsidP="00E6389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This policy applies to:</w:t>
      </w:r>
    </w:p>
    <w:p w14:paraId="2DE53CBF" w14:textId="77777777" w:rsidR="00E6389A" w:rsidRPr="00E6389A" w:rsidRDefault="00E6389A" w:rsidP="00E63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All employees, contractors, and agency workers.</w:t>
      </w:r>
    </w:p>
    <w:p w14:paraId="4E583B1C" w14:textId="77777777" w:rsidR="00E6389A" w:rsidRPr="00E6389A" w:rsidRDefault="00E6389A" w:rsidP="00E63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Interactions with colleagues, managers, customers, vendors, and other third parties.</w:t>
      </w:r>
    </w:p>
    <w:p w14:paraId="2562E22D" w14:textId="77777777" w:rsidR="00E6389A" w:rsidRPr="003B1061" w:rsidRDefault="00E6389A" w:rsidP="00E6389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  <w:r w:rsidRPr="003B1061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Definition of Sexual Harassment</w:t>
      </w:r>
    </w:p>
    <w:p w14:paraId="5D8B9A5C" w14:textId="69CD5EA1" w:rsidR="00E6389A" w:rsidRPr="00E6389A" w:rsidRDefault="00E6389A" w:rsidP="00E6389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Unwelcome behaviour of a sexual nature that:</w:t>
      </w:r>
    </w:p>
    <w:p w14:paraId="4FAD963C" w14:textId="77777777" w:rsidR="00E6389A" w:rsidRPr="00E6389A" w:rsidRDefault="00E6389A" w:rsidP="00E638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Violates an individual’s dignity.</w:t>
      </w:r>
    </w:p>
    <w:p w14:paraId="51695B54" w14:textId="77777777" w:rsidR="00E6389A" w:rsidRPr="00E6389A" w:rsidRDefault="00E6389A" w:rsidP="00E638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Creates an intimidating, hostile, or offensive work environment.</w:t>
      </w:r>
    </w:p>
    <w:p w14:paraId="51E1960F" w14:textId="77777777" w:rsidR="00E6389A" w:rsidRPr="00E6389A" w:rsidRDefault="00E6389A" w:rsidP="00E6389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Examples include:</w:t>
      </w:r>
    </w:p>
    <w:p w14:paraId="5646908B" w14:textId="77777777" w:rsidR="00E6389A" w:rsidRPr="00E6389A" w:rsidRDefault="00E6389A" w:rsidP="00E638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Inappropriate jokes, comments, or gestures.</w:t>
      </w:r>
    </w:p>
    <w:p w14:paraId="6C240F31" w14:textId="77777777" w:rsidR="00E6389A" w:rsidRPr="00E6389A" w:rsidRDefault="00E6389A" w:rsidP="00E638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Unwelcome touching or advances.</w:t>
      </w:r>
    </w:p>
    <w:p w14:paraId="3E67BDD1" w14:textId="77777777" w:rsidR="00E6389A" w:rsidRPr="00E6389A" w:rsidRDefault="00E6389A" w:rsidP="00E638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Sharing offensive material via messages or social media.</w:t>
      </w:r>
    </w:p>
    <w:p w14:paraId="2CE9CDDF" w14:textId="77777777" w:rsidR="00E6389A" w:rsidRPr="00E6389A" w:rsidRDefault="00E6389A" w:rsidP="00E638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Harassment by customers or vendors during assignments.</w:t>
      </w:r>
    </w:p>
    <w:p w14:paraId="2C6F40D3" w14:textId="77777777" w:rsidR="00E6389A" w:rsidRPr="003B1061" w:rsidRDefault="00E6389A" w:rsidP="00E6389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  <w:r w:rsidRPr="003B1061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Employee Responsibilities</w:t>
      </w:r>
    </w:p>
    <w:p w14:paraId="4316B0C6" w14:textId="77777777" w:rsidR="00E6389A" w:rsidRPr="00E6389A" w:rsidRDefault="00E6389A" w:rsidP="00E638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Treat everyone with respect.</w:t>
      </w:r>
    </w:p>
    <w:p w14:paraId="588878C4" w14:textId="77777777" w:rsidR="00E6389A" w:rsidRPr="00E6389A" w:rsidRDefault="00E6389A" w:rsidP="00E638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Report incidents promptly using the company’s reporting procedure.</w:t>
      </w:r>
    </w:p>
    <w:p w14:paraId="068DD312" w14:textId="77777777" w:rsidR="00E6389A" w:rsidRPr="00E6389A" w:rsidRDefault="00E6389A" w:rsidP="00E638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Participate in harassment prevention training as required.</w:t>
      </w:r>
    </w:p>
    <w:p w14:paraId="7E24F88E" w14:textId="77777777" w:rsidR="00E6389A" w:rsidRPr="003B1061" w:rsidRDefault="00E6389A" w:rsidP="00E6389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  <w:r w:rsidRPr="003B1061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Manager Responsibilities</w:t>
      </w:r>
    </w:p>
    <w:p w14:paraId="6B605E4A" w14:textId="77777777" w:rsidR="00E6389A" w:rsidRPr="00E6389A" w:rsidRDefault="00E6389A" w:rsidP="00E638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Act on all reports of harassment immediately.</w:t>
      </w:r>
    </w:p>
    <w:p w14:paraId="6B0E1CB7" w14:textId="77777777" w:rsidR="00E6389A" w:rsidRPr="00E6389A" w:rsidRDefault="00E6389A" w:rsidP="00E638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Ensure a safe environment for the complainant during investigations.</w:t>
      </w:r>
    </w:p>
    <w:p w14:paraId="17707E9C" w14:textId="43328FCC" w:rsidR="00E6389A" w:rsidRPr="00E6389A" w:rsidRDefault="00E6389A" w:rsidP="00E638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Lead by example and promote respectful workplace behaviour.</w:t>
      </w:r>
    </w:p>
    <w:p w14:paraId="4BD18F32" w14:textId="77777777" w:rsidR="00E6389A" w:rsidRPr="003B1061" w:rsidRDefault="00E6389A" w:rsidP="00E6389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  <w:r w:rsidRPr="003B1061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Reporting Procedure</w:t>
      </w:r>
    </w:p>
    <w:p w14:paraId="416F5259" w14:textId="77777777" w:rsidR="00E6389A" w:rsidRPr="00E6389A" w:rsidRDefault="00E6389A" w:rsidP="00E6389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Employees can report concerns using the methods outlined on the “Speak Up” poster.</w:t>
      </w:r>
    </w:p>
    <w:p w14:paraId="1249B6F2" w14:textId="77777777" w:rsidR="00E6389A" w:rsidRPr="003B1061" w:rsidRDefault="00E6389A" w:rsidP="00E6389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  <w:r w:rsidRPr="003B1061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Investigation Process</w:t>
      </w:r>
    </w:p>
    <w:p w14:paraId="30FC2E7E" w14:textId="77777777" w:rsidR="00E6389A" w:rsidRPr="00E6389A" w:rsidRDefault="00E6389A" w:rsidP="00E638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Initial Acknowledgment:</w:t>
      </w: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 xml:space="preserve"> Complaints will be acknowledged within 2 working days.</w:t>
      </w:r>
    </w:p>
    <w:p w14:paraId="559063AD" w14:textId="77777777" w:rsidR="00E6389A" w:rsidRPr="00E6389A" w:rsidRDefault="00E6389A" w:rsidP="00E638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Confidential Investigation:</w:t>
      </w: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 xml:space="preserve"> HR or an appointed investigator will review the complaint.</w:t>
      </w:r>
    </w:p>
    <w:p w14:paraId="1F4CBDC4" w14:textId="77777777" w:rsidR="00E6389A" w:rsidRPr="00E6389A" w:rsidRDefault="00E6389A" w:rsidP="00E638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Actions Taken:</w:t>
      </w: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 xml:space="preserve"> Based on findings, actions may include mediation, disciplinary measures, or legal reporting if necessary.</w:t>
      </w:r>
    </w:p>
    <w:p w14:paraId="75B6D5F3" w14:textId="77777777" w:rsidR="00E6389A" w:rsidRPr="003B1061" w:rsidRDefault="00E6389A" w:rsidP="00E6389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  <w:r w:rsidRPr="003B1061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lastRenderedPageBreak/>
        <w:t>Support for Complainants</w:t>
      </w:r>
    </w:p>
    <w:p w14:paraId="023AC03F" w14:textId="77777777" w:rsidR="00E6389A" w:rsidRPr="00E6389A" w:rsidRDefault="00E6389A" w:rsidP="00E638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Confidential support from HR.</w:t>
      </w:r>
    </w:p>
    <w:p w14:paraId="22EDD2D5" w14:textId="77777777" w:rsidR="00E6389A" w:rsidRPr="00E6389A" w:rsidRDefault="00E6389A" w:rsidP="00E638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Access to mental health resources if required.</w:t>
      </w:r>
    </w:p>
    <w:p w14:paraId="4A3BCF7B" w14:textId="77777777" w:rsidR="00E6389A" w:rsidRPr="003B1061" w:rsidRDefault="00E6389A" w:rsidP="00E6389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  <w:r w:rsidRPr="003B1061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Zero Tolerance for Retaliation</w:t>
      </w:r>
    </w:p>
    <w:p w14:paraId="73938243" w14:textId="77777777" w:rsidR="00E6389A" w:rsidRPr="00E6389A" w:rsidRDefault="00E6389A" w:rsidP="00E638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Any form of retaliation against a complainant will result in disciplinary action.</w:t>
      </w:r>
    </w:p>
    <w:p w14:paraId="028DB140" w14:textId="77777777" w:rsidR="00E6389A" w:rsidRPr="003B1061" w:rsidRDefault="00E6389A" w:rsidP="00E6389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  <w:r w:rsidRPr="003B1061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Disciplinary Actions</w:t>
      </w:r>
    </w:p>
    <w:p w14:paraId="10D5878B" w14:textId="77777777" w:rsidR="00E6389A" w:rsidRPr="00E6389A" w:rsidRDefault="00E6389A" w:rsidP="00E6389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Employees or third parties found guilty of harassment may face:</w:t>
      </w:r>
    </w:p>
    <w:p w14:paraId="6ABDA82D" w14:textId="77777777" w:rsidR="00E6389A" w:rsidRPr="00E6389A" w:rsidRDefault="00E6389A" w:rsidP="00E638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Verbal or written warnings.</w:t>
      </w:r>
    </w:p>
    <w:p w14:paraId="08E9BE89" w14:textId="77777777" w:rsidR="00E6389A" w:rsidRPr="00E6389A" w:rsidRDefault="00E6389A" w:rsidP="00E638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Termination of employment or contracts.</w:t>
      </w:r>
    </w:p>
    <w:p w14:paraId="0A3F4EBC" w14:textId="77777777" w:rsidR="00E6389A" w:rsidRPr="00E6389A" w:rsidRDefault="00E6389A" w:rsidP="00E638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Legal action, if applicable.</w:t>
      </w:r>
    </w:p>
    <w:p w14:paraId="072DBEA9" w14:textId="77777777" w:rsidR="00E6389A" w:rsidRPr="003B1061" w:rsidRDefault="00E6389A" w:rsidP="00E6389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  <w:r w:rsidRPr="003B1061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Prevention Strategies</w:t>
      </w:r>
    </w:p>
    <w:p w14:paraId="00F81E55" w14:textId="77777777" w:rsidR="00E6389A" w:rsidRPr="00E6389A" w:rsidRDefault="00E6389A" w:rsidP="00E638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Mandatory annual training for all staff.</w:t>
      </w:r>
    </w:p>
    <w:p w14:paraId="49B05A8D" w14:textId="77777777" w:rsidR="00E6389A" w:rsidRPr="00E6389A" w:rsidRDefault="00E6389A" w:rsidP="00E638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Anti-harassment clauses in third-party contracts.</w:t>
      </w:r>
    </w:p>
    <w:p w14:paraId="0D8EAB7E" w14:textId="77777777" w:rsidR="00E6389A" w:rsidRPr="00E6389A" w:rsidRDefault="00E6389A" w:rsidP="00E638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Regular updates to company policies and communication channels.</w:t>
      </w:r>
    </w:p>
    <w:p w14:paraId="35805AF2" w14:textId="77777777" w:rsidR="00E6389A" w:rsidRPr="003B1061" w:rsidRDefault="00E6389A" w:rsidP="00E6389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  <w:r w:rsidRPr="003B1061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Policy Review</w:t>
      </w:r>
    </w:p>
    <w:p w14:paraId="182DD1EE" w14:textId="77777777" w:rsidR="00E6389A" w:rsidRPr="00E6389A" w:rsidRDefault="00E6389A" w:rsidP="00E6389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>This policy will be reviewed annually or in response to changes in UK law.</w:t>
      </w:r>
    </w:p>
    <w:p w14:paraId="410CE94C" w14:textId="52B3C08F" w:rsidR="00E12E04" w:rsidRDefault="00E6389A" w:rsidP="00BD2B44">
      <w:pPr>
        <w:spacing w:before="100" w:beforeAutospacing="1" w:after="100" w:afterAutospacing="1" w:line="240" w:lineRule="auto"/>
      </w:pPr>
      <w:r w:rsidRPr="00E6389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Policy Owner:</w:t>
      </w: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F32D9E">
        <w:rPr>
          <w:rFonts w:ascii="Arial" w:eastAsia="Times New Roman" w:hAnsi="Arial" w:cs="Arial"/>
          <w:kern w:val="0"/>
          <w:lang w:eastAsia="en-GB"/>
          <w14:ligatures w14:val="none"/>
        </w:rPr>
        <w:t xml:space="preserve">Prestige Cleaning and Maintenance Ltd </w:t>
      </w: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E6389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Date:</w:t>
      </w:r>
      <w:r w:rsidRPr="00E6389A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F32D9E">
        <w:rPr>
          <w:rFonts w:ascii="Arial" w:eastAsia="Times New Roman" w:hAnsi="Arial" w:cs="Arial"/>
          <w:kern w:val="0"/>
          <w:lang w:eastAsia="en-GB"/>
          <w14:ligatures w14:val="none"/>
        </w:rPr>
        <w:t>12</w:t>
      </w:r>
      <w:r w:rsidR="00F32D9E" w:rsidRPr="00F32D9E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r w:rsidR="00F32D9E">
        <w:rPr>
          <w:rFonts w:ascii="Arial" w:eastAsia="Times New Roman" w:hAnsi="Arial" w:cs="Arial"/>
          <w:kern w:val="0"/>
          <w:lang w:eastAsia="en-GB"/>
          <w14:ligatures w14:val="none"/>
        </w:rPr>
        <w:t xml:space="preserve"> February 2025</w:t>
      </w:r>
    </w:p>
    <w:sectPr w:rsidR="00E12E0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C1DE0" w14:textId="77777777" w:rsidR="00794D7B" w:rsidRDefault="00794D7B" w:rsidP="0027626C">
      <w:pPr>
        <w:spacing w:after="0" w:line="240" w:lineRule="auto"/>
      </w:pPr>
      <w:r>
        <w:separator/>
      </w:r>
    </w:p>
  </w:endnote>
  <w:endnote w:type="continuationSeparator" w:id="0">
    <w:p w14:paraId="2F8D0FD9" w14:textId="77777777" w:rsidR="00794D7B" w:rsidRDefault="00794D7B" w:rsidP="0027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F4869" w14:textId="71787771" w:rsidR="0027626C" w:rsidRPr="008E46B1" w:rsidRDefault="0027626C" w:rsidP="0027626C">
    <w:pPr>
      <w:tabs>
        <w:tab w:val="center" w:pos="4513"/>
        <w:tab w:val="right" w:pos="9026"/>
      </w:tabs>
      <w:jc w:val="center"/>
      <w:rPr>
        <w:rFonts w:ascii="Arial" w:hAnsi="Arial" w:cs="Arial"/>
        <w:i/>
        <w:color w:val="808080"/>
        <w:sz w:val="18"/>
      </w:rPr>
    </w:pPr>
    <w:r w:rsidRPr="008E46B1">
      <w:rPr>
        <w:rFonts w:ascii="Arial" w:hAnsi="Arial" w:cs="Arial"/>
        <w:i/>
        <w:color w:val="808080"/>
        <w:sz w:val="18"/>
      </w:rPr>
      <w:t xml:space="preserve">Prestige Cleaning &amp; Maintenance Ltd, Unit 1 Highbury Farm Business Park, Hallatrow, Bristol, BS39 6EH – </w:t>
    </w:r>
    <w:r>
      <w:rPr>
        <w:rFonts w:ascii="Arial" w:hAnsi="Arial" w:cs="Arial"/>
        <w:i/>
        <w:color w:val="808080"/>
        <w:sz w:val="18"/>
      </w:rPr>
      <w:t>sexual harassment prevention and response policy PCMD158</w:t>
    </w:r>
  </w:p>
  <w:p w14:paraId="5D9B377F" w14:textId="77777777" w:rsidR="0027626C" w:rsidRDefault="00276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22DE2" w14:textId="77777777" w:rsidR="00794D7B" w:rsidRDefault="00794D7B" w:rsidP="0027626C">
      <w:pPr>
        <w:spacing w:after="0" w:line="240" w:lineRule="auto"/>
      </w:pPr>
      <w:r>
        <w:separator/>
      </w:r>
    </w:p>
  </w:footnote>
  <w:footnote w:type="continuationSeparator" w:id="0">
    <w:p w14:paraId="58AFB8E7" w14:textId="77777777" w:rsidR="00794D7B" w:rsidRDefault="00794D7B" w:rsidP="00276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93719"/>
    <w:multiLevelType w:val="multilevel"/>
    <w:tmpl w:val="EBD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07559"/>
    <w:multiLevelType w:val="multilevel"/>
    <w:tmpl w:val="3196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919C2"/>
    <w:multiLevelType w:val="multilevel"/>
    <w:tmpl w:val="D38C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712C4"/>
    <w:multiLevelType w:val="multilevel"/>
    <w:tmpl w:val="539A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97425"/>
    <w:multiLevelType w:val="multilevel"/>
    <w:tmpl w:val="DB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3385F"/>
    <w:multiLevelType w:val="multilevel"/>
    <w:tmpl w:val="9246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742F6F"/>
    <w:multiLevelType w:val="multilevel"/>
    <w:tmpl w:val="CF48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3C0E94"/>
    <w:multiLevelType w:val="multilevel"/>
    <w:tmpl w:val="F9F2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52708"/>
    <w:multiLevelType w:val="multilevel"/>
    <w:tmpl w:val="4278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A5429"/>
    <w:multiLevelType w:val="multilevel"/>
    <w:tmpl w:val="F8C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951225">
    <w:abstractNumId w:val="5"/>
  </w:num>
  <w:num w:numId="2" w16cid:durableId="622419418">
    <w:abstractNumId w:val="1"/>
  </w:num>
  <w:num w:numId="3" w16cid:durableId="946039293">
    <w:abstractNumId w:val="2"/>
  </w:num>
  <w:num w:numId="4" w16cid:durableId="796294107">
    <w:abstractNumId w:val="9"/>
  </w:num>
  <w:num w:numId="5" w16cid:durableId="814685670">
    <w:abstractNumId w:val="7"/>
  </w:num>
  <w:num w:numId="6" w16cid:durableId="866142715">
    <w:abstractNumId w:val="3"/>
  </w:num>
  <w:num w:numId="7" w16cid:durableId="1316834604">
    <w:abstractNumId w:val="8"/>
  </w:num>
  <w:num w:numId="8" w16cid:durableId="1360467276">
    <w:abstractNumId w:val="6"/>
  </w:num>
  <w:num w:numId="9" w16cid:durableId="2093578208">
    <w:abstractNumId w:val="4"/>
  </w:num>
  <w:num w:numId="10" w16cid:durableId="15226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9A"/>
    <w:rsid w:val="0027626C"/>
    <w:rsid w:val="003B1061"/>
    <w:rsid w:val="004909A3"/>
    <w:rsid w:val="004F5472"/>
    <w:rsid w:val="005111E9"/>
    <w:rsid w:val="00592163"/>
    <w:rsid w:val="00794D7B"/>
    <w:rsid w:val="00893161"/>
    <w:rsid w:val="00A10C0E"/>
    <w:rsid w:val="00BD2B44"/>
    <w:rsid w:val="00DA77F2"/>
    <w:rsid w:val="00E12E04"/>
    <w:rsid w:val="00E6389A"/>
    <w:rsid w:val="00F3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AC74"/>
  <w15:chartTrackingRefBased/>
  <w15:docId w15:val="{7D2AB5A5-FED7-46A5-B412-ACDE6E3A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8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8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8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8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8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8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8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8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8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8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8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6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26C"/>
  </w:style>
  <w:style w:type="paragraph" w:styleId="Footer">
    <w:name w:val="footer"/>
    <w:basedOn w:val="Normal"/>
    <w:link w:val="FooterChar"/>
    <w:uiPriority w:val="99"/>
    <w:unhideWhenUsed/>
    <w:rsid w:val="00276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Kay</dc:creator>
  <cp:keywords/>
  <dc:description/>
  <cp:lastModifiedBy>Philip Kay</cp:lastModifiedBy>
  <cp:revision>5</cp:revision>
  <dcterms:created xsi:type="dcterms:W3CDTF">2025-01-16T11:00:00Z</dcterms:created>
  <dcterms:modified xsi:type="dcterms:W3CDTF">2025-02-12T16:44:00Z</dcterms:modified>
</cp:coreProperties>
</file>